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465121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74EC2" w:rsidRPr="0028503B" w:rsidRDefault="00C92BC5" w:rsidP="00970BB6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970BB6" w:rsidRPr="009B7F14">
                              <w:rPr>
                                <w:rFonts w:ascii="Times New Roman" w:hAnsi="Times New Roman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שיטות הערכה, אבחון וטיפול אורתופדי - מבוא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92BC5" w:rsidRPr="00970BB6" w:rsidRDefault="00C92BC5" w:rsidP="00C74EC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0B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מס' הקורס</w:t>
                            </w:r>
                            <w:r w:rsidRPr="00970B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rtl/>
                              </w:rPr>
                              <w:t>:</w:t>
                            </w:r>
                            <w:r w:rsidRPr="00970B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_</w:t>
                            </w:r>
                            <w:r w:rsidR="00970BB6" w:rsidRPr="00970BB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473-2-0007</w:t>
                            </w:r>
                            <w:r w:rsidRPr="00970B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________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C74EC2" w:rsidRPr="0028503B" w:rsidRDefault="00C92BC5" w:rsidP="00970BB6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bookmarkStart w:id="1" w:name="_GoBack"/>
                      <w:r w:rsidR="00970BB6" w:rsidRPr="009B7F14">
                        <w:rPr>
                          <w:rFonts w:ascii="Times New Roman" w:hAnsi="Times New Roman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שיטות הערכה, אבחון וטיפול אורתופדי - מבוא</w:t>
                      </w:r>
                      <w:r w:rsidR="00561AD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1"/>
                    </w:p>
                    <w:p w:rsidR="00C92BC5" w:rsidRPr="00970BB6" w:rsidRDefault="00C92BC5" w:rsidP="00C74EC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70B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מס' הקורס</w:t>
                      </w:r>
                      <w:r w:rsidRPr="00970BB6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rtl/>
                        </w:rPr>
                        <w:t>:</w:t>
                      </w:r>
                      <w:r w:rsidRPr="00970B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_</w:t>
                      </w:r>
                      <w:r w:rsidR="00970BB6" w:rsidRPr="00970BB6">
                        <w:rPr>
                          <w:rFonts w:ascii="Times New Roman" w:hAnsi="Times New Roman" w:cs="Times New Roman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473-2-0007</w:t>
                      </w:r>
                      <w:r w:rsidRPr="00970B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________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70BB6">
        <w:rPr>
          <w:rFonts w:cs="Arial"/>
        </w:rPr>
        <w:t>a</w:t>
      </w:r>
      <w:proofErr w:type="gramEnd"/>
    </w:p>
    <w:p w:rsidR="00C92BC5" w:rsidRDefault="00C92BC5"/>
    <w:p w:rsidR="00C92BC5" w:rsidRPr="00DB538A" w:rsidRDefault="00465121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561A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3 נק"ז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א'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ב'</w:t>
                            </w:r>
                          </w:p>
                          <w:p w:rsidR="00C92BC5" w:rsidRPr="00807495" w:rsidRDefault="00C92BC5" w:rsidP="00561A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07495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rtl/>
                              </w:rPr>
                              <w:t>שעות</w:t>
                            </w:r>
                            <w:r w:rsidRPr="00807495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="00561AD0" w:rsidRPr="00807495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39 שעות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בניין דייכמן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: </w:t>
                            </w:r>
                            <w:r w:rsidR="00C74EC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עברית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>שני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C74EC2" w:rsidRDefault="00C92BC5" w:rsidP="00561A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מבוא לבדיקה וטיפול בגישות מתקדמות במטופל הסובל מבעיות שלד-שריר-עצב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הלומדים לתואר שני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 אורתופדית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C74EC2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מחלקה אחראית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74EC2" w:rsidRPr="00C74EC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אין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מפתח 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הציונים:</w:t>
                            </w:r>
                            <w:r w:rsidRPr="00C74EC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 ציון מטרי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2BC5" w:rsidRPr="00561AD0" w:rsidRDefault="00C92BC5" w:rsidP="00561A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מר אלכס ספיר ומר עזרא סזי לוי. </w:t>
                            </w:r>
                            <w:r w:rsidR="00C74EC2" w:rsidRPr="002850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פרטי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קשר: </w:t>
                            </w:r>
                            <w:r w:rsidR="00561AD0" w:rsidRPr="00561A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אלכס: 052-2241527</w:t>
                            </w:r>
                          </w:p>
                          <w:p w:rsidR="00561AD0" w:rsidRPr="00561AD0" w:rsidRDefault="00561AD0" w:rsidP="00561A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61A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סזי: 052-8306065</w:t>
                            </w:r>
                          </w:p>
                          <w:p w:rsidR="00C92BC5" w:rsidRPr="00572A4E" w:rsidRDefault="00561AD0" w:rsidP="00C74EC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שעות קבלה: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ימי חמישי. בין השיעורים.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C74EC2" w:rsidRDefault="00C92BC5" w:rsidP="00C74EC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הקורס אושר על ידי ועדת הוראה פקולטית </w:t>
                            </w:r>
                          </w:p>
                          <w:p w:rsidR="00C92BC5" w:rsidRPr="00572A4E" w:rsidRDefault="00C92BC5" w:rsidP="00C74EC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 התאריך האחרון בו עודכן הסילבוס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561AD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תאריך עדכון אחרון</w:t>
                            </w:r>
                            <w:r w:rsidRPr="00B85C73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EE0908" w:rsidRPr="00B85C7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61A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08.01.2015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561AD0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C74EC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561A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3 נק"ז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61A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א'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ב'</w:t>
                      </w:r>
                    </w:p>
                    <w:p w:rsidR="00C92BC5" w:rsidRPr="00807495" w:rsidRDefault="00C92BC5" w:rsidP="00561AD0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07495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rtl/>
                        </w:rPr>
                        <w:t>שעות</w:t>
                      </w:r>
                      <w:r w:rsidRPr="00807495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 xml:space="preserve">: </w:t>
                      </w:r>
                      <w:r w:rsidR="00561AD0" w:rsidRPr="00807495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39 שעות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בניין דייכמן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="00C74EC2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: </w:t>
                      </w:r>
                      <w:r w:rsidR="00C74EC2">
                        <w:rPr>
                          <w:rFonts w:ascii="Times New Roman" w:hAnsi="Times New Roman" w:cs="Times New Roman" w:hint="cs"/>
                          <w:rtl/>
                        </w:rPr>
                        <w:t>עברית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>שני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C74EC2" w:rsidRDefault="00C92BC5" w:rsidP="00561AD0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61AD0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מבוא לבדיקה וטיפול בגישות מתקדמות במטופל הסובל מבעיות שלד-שריר-עצב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הלומדים לתואר שני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 אורתופדית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C74EC2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C74EC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מחלקה אחראית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74EC2" w:rsidRPr="00C74EC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אין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מפתח 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הציונים:</w:t>
                      </w:r>
                      <w:r w:rsidRPr="00C74EC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 ציון מטרי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C92BC5" w:rsidRPr="00561AD0" w:rsidRDefault="00C92BC5" w:rsidP="00561AD0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61A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מר אלכס ספיר ומר עזרא סזי לוי. </w:t>
                      </w:r>
                      <w:r w:rsidR="00C74EC2" w:rsidRPr="0028503B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פרטי </w:t>
                      </w:r>
                      <w:r w:rsidR="00561AD0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קשר: </w:t>
                      </w:r>
                      <w:r w:rsidR="00561AD0" w:rsidRPr="00561AD0">
                        <w:rPr>
                          <w:rFonts w:ascii="Times New Roman" w:hAnsi="Times New Roman" w:cs="Times New Roman" w:hint="cs"/>
                          <w:rtl/>
                        </w:rPr>
                        <w:t>אלכס: 052-2241527</w:t>
                      </w:r>
                    </w:p>
                    <w:p w:rsidR="00561AD0" w:rsidRPr="00561AD0" w:rsidRDefault="00561AD0" w:rsidP="00561AD0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61AD0">
                        <w:rPr>
                          <w:rFonts w:ascii="Times New Roman" w:hAnsi="Times New Roman" w:cs="Times New Roman" w:hint="cs"/>
                          <w:rtl/>
                        </w:rPr>
                        <w:t>סזי: 052-8306065</w:t>
                      </w:r>
                    </w:p>
                    <w:p w:rsidR="00C92BC5" w:rsidRPr="00572A4E" w:rsidRDefault="00561AD0" w:rsidP="00C74EC2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שעות קבלה: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ימי חמישי. בין השיעורים.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C74EC2" w:rsidRDefault="00C92BC5" w:rsidP="00C74EC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הקורס אושר על ידי ועדת הוראה פקולטית </w:t>
                      </w:r>
                    </w:p>
                    <w:p w:rsidR="00C92BC5" w:rsidRPr="00572A4E" w:rsidRDefault="00C92BC5" w:rsidP="00C74EC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 התאריך האחרון בו עודכן הסילבוס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561AD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תאריך עדכון אחרון</w:t>
                      </w:r>
                      <w:r w:rsidRPr="00B85C73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  <w:r w:rsidR="00EE0908" w:rsidRPr="00B85C73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561A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08.01.2015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3188D" w:rsidRPr="00807495" w:rsidRDefault="00C92BC5" w:rsidP="00807495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: </w:t>
                            </w:r>
                            <w:r w:rsidR="0083188D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מבוא לבדיקה וטיפול באמצעות גישות מתקדמות ב</w:t>
                            </w:r>
                            <w:r w:rsidR="00970BB6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בעיות של מערכת התנועה המערכת הע</w:t>
                            </w:r>
                            <w:r w:rsidR="0083188D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צבית-שרירית-שלדית. הקורס דן בביטוי הקליני של המרכיבים השונים של מערכת התנועה. אמצעי בדיקה וטכניקות טיפוליות בהפרעות תפקודיות של המערכת. </w:t>
                            </w:r>
                          </w:p>
                          <w:p w:rsid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>נושאי הקורס: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</w:t>
                            </w:r>
                          </w:p>
                          <w:p w:rsidR="00BD34D7" w:rsidRPr="00807495" w:rsidRDefault="00970BB6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 xml:space="preserve">1.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>מבוא לחשיבה קלינית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א. חשיבה קלינית כדרך ממטפל מתחיל למומחה.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ב. מודלים עדכניים של חשיבה קליני.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</w:rPr>
                              <w:t xml:space="preserve"> 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ג. ייחודיות של חשיבה קלינית בפיזיותרפיה.</w:t>
                            </w:r>
                          </w:p>
                          <w:p w:rsidR="00BD34D7" w:rsidRPr="00807495" w:rsidRDefault="00970BB6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 xml:space="preserve">2.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>בדיקות דיספונקציה שריריות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א. פיזיולוגיה של כווץ שריר ורפלקס המתיחה.</w:t>
                            </w:r>
                          </w:p>
                          <w:p w:rsidR="00970BB6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ב. בדיקת שרירים ככלי רגיש להערכת מצב של מערכת עצב-שריר-שלד. ב. רכישת מיומנות לאבחון יכולת התגייסות השריר. ד. תרשים זרימה לגילוי סיבה לחולשת שריר מסוים (דוגמאות מרביע עליון ותחתון) 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6887"/>
                            </w:tblGrid>
                            <w:tr w:rsidR="00970BB6" w:rsidRPr="00807495" w:rsidTr="000414CA">
                              <w:tc>
                                <w:tcPr>
                                  <w:tcW w:w="8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34D7" w:rsidRPr="00807495" w:rsidRDefault="00970BB6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rtl/>
                                    </w:rPr>
                                    <w:t xml:space="preserve">3. </w:t>
                                  </w:r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rtl/>
                                    </w:rPr>
                                    <w:t>נוי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rtl/>
                                    </w:rPr>
                                    <w:t>רוביודינמיקה נורמאלית ופתולוגית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 א.  </w:t>
                                  </w:r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</w:rPr>
                                    <w:t>Neurobiodynamics</w:t>
                                  </w:r>
                                  <w:proofErr w:type="spellEnd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 Concept</w:t>
                                  </w:r>
                                </w:p>
                                <w:p w:rsidR="00BD34D7" w:rsidRPr="00807495" w:rsidRDefault="00BD34D7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ב.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How Nerves Move</w:t>
                                  </w:r>
                                  <w:r w:rsidR="00970BB6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ג.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Structure Differentiation </w:t>
                                  </w:r>
                                </w:p>
                                <w:p w:rsidR="00BD34D7" w:rsidRPr="00807495" w:rsidRDefault="00BD34D7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ד. </w:t>
                                  </w:r>
                                  <w:proofErr w:type="spellStart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Neurodynamic</w:t>
                                  </w:r>
                                  <w:proofErr w:type="spellEnd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Sequencingt</w:t>
                                  </w:r>
                                  <w:proofErr w:type="spellEnd"/>
                                  <w:r w:rsidR="00970BB6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ה</w:t>
                                  </w:r>
                                  <w:proofErr w:type="gramEnd"/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. נוירודינמיקה פתולוגית.</w:t>
                                  </w:r>
                                </w:p>
                                <w:p w:rsidR="00BD34D7" w:rsidRPr="00807495" w:rsidRDefault="00BD34D7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ו.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Mechanical Interface Dysfunction</w:t>
                                  </w:r>
                                  <w:r w:rsidR="00970BB6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ז. </w:t>
                                  </w:r>
                                  <w:proofErr w:type="spellStart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Pathoanatomical</w:t>
                                  </w:r>
                                  <w:proofErr w:type="spellEnd"/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 Dysfunction</w:t>
                                  </w:r>
                                </w:p>
                                <w:p w:rsidR="00C12911" w:rsidRPr="00807495" w:rsidRDefault="00BD34D7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ח.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Diagnostic Algorithm to NDTs</w:t>
                                  </w:r>
                                  <w:r w:rsidR="00970BB6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ט. סיווג פתולוגיות בנירודינמיקה.</w:t>
                                  </w: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70BB6" w:rsidRPr="00807495" w:rsidTr="000414CA">
                              <w:trPr>
                                <w:trHeight w:val="178"/>
                              </w:trPr>
                              <w:tc>
                                <w:tcPr>
                                  <w:tcW w:w="8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34D7" w:rsidRPr="00807495" w:rsidRDefault="00C12911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</w:rPr>
                                    <w:t>4</w:t>
                                  </w:r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. </w:t>
                                  </w:r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rtl/>
                                    </w:rPr>
                                    <w:t>בסיס לזיהוי ליקויי תנועה והתאמת תרגילים</w:t>
                                  </w:r>
                                  <w:r w:rsidR="00BD34D7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</w:t>
                                  </w:r>
                                  <w:r w:rsidR="005E4568"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לפי </w:t>
                                  </w:r>
                                  <w:r w:rsidR="005E4568" w:rsidRPr="00807495">
                                    <w:rPr>
                                      <w:rFonts w:asciiTheme="minorBidi" w:hAnsiTheme="minorBidi" w:cstheme="minorBidi"/>
                                    </w:rPr>
                                    <w:t>Saharmann</w:t>
                                  </w:r>
                                </w:p>
                              </w:tc>
                            </w:tr>
                          </w:tbl>
                          <w:p w:rsidR="00BD34D7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6887"/>
                            </w:tblGrid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u w:val="single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u w:val="single"/>
                                      <w:rtl/>
                                    </w:rPr>
                                    <w:t xml:space="preserve">מטרת הקורס: 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1. הסטודנט יבצע בדיקה פיזיקאלית מתקדמת של מערכת התנועה. 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2. הסטודנט יקבע מטרות טיפול על בסיס הבדיקה הפיזיקאלית.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3. הסטודנט יקבע דרכי טיפול וטכניקות טיפול על בסיס קביעת מטרות הטיפול.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4. הסטודנט יבצע טיפול על בסיס הבדיקה הפיזיקאלית ומטרות הטיפול. זאת תוך התחשבות בגילו, עיסוקו ומצבו הפיזי רפואי של המטופל.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5. הסטודנט ינהל רישום של ממצאי הבדיקה , הטיפול ותוצאותיו.</w:t>
                                  </w:r>
                                </w:p>
                              </w:tc>
                            </w:tr>
                            <w:tr w:rsidR="0083188D" w:rsidRPr="00807495" w:rsidTr="00807495">
                              <w:tc>
                                <w:tcPr>
                                  <w:tcW w:w="6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188D" w:rsidRPr="00807495" w:rsidRDefault="0083188D" w:rsidP="00807495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 w:rsidRPr="00807495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6. הסטודנט יזהה קונטראינדיקציות להתערבותו.</w:t>
                                  </w:r>
                                </w:p>
                              </w:tc>
                            </w:tr>
                          </w:tbl>
                          <w:p w:rsidR="00C92BC5" w:rsidRPr="00807495" w:rsidRDefault="00C92BC5" w:rsidP="00807495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:</w:t>
                            </w:r>
                          </w:p>
                          <w:p w:rsidR="008B61C5" w:rsidRPr="00807495" w:rsidRDefault="00C92BC5" w:rsidP="00807495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C92BC5" w:rsidRPr="00807495" w:rsidRDefault="00C92BC5" w:rsidP="00807495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 xml:space="preserve"> נהלי נוכחות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: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color w:val="auto"/>
                                <w:rtl/>
                              </w:rPr>
                              <w:t xml:space="preserve">נוכחות חובה ב80% מהשיעורים, סטודנט שלא נוכח ב80% מהשיעורים לא יוכל לגשת למבחן </w:t>
                            </w:r>
                          </w:p>
                          <w:p w:rsidR="008B61C5" w:rsidRPr="00807495" w:rsidRDefault="00C92BC5" w:rsidP="00807495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color w:val="auto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color w:val="auto"/>
                                <w:u w:val="single"/>
                                <w:rtl/>
                              </w:rPr>
                              <w:t>אופן  ההוראה: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color w:val="auto"/>
                                <w:rtl/>
                              </w:rPr>
                              <w:t xml:space="preserve"> שיעורים פרונטליים</w:t>
                            </w:r>
                            <w:r w:rsidR="00972ADF" w:rsidRPr="00807495">
                              <w:rPr>
                                <w:rFonts w:asciiTheme="minorBidi" w:hAnsiTheme="minorBidi" w:cstheme="minorBidi"/>
                                <w:color w:val="auto"/>
                                <w:rtl/>
                              </w:rPr>
                              <w:t xml:space="preserve"> , הדגמות ותרגול. </w:t>
                            </w:r>
                          </w:p>
                          <w:p w:rsidR="008B61C5" w:rsidRPr="00807495" w:rsidRDefault="00C92BC5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>הערכת הסטדונטים בקורס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: </w:t>
                            </w:r>
                            <w:r w:rsidR="008B61C5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מבחן 100%</w:t>
                            </w:r>
                            <w:r w:rsidR="009D1501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(70% עיוני ו- 30% מיומנויות קליניות)</w:t>
                            </w:r>
                          </w:p>
                          <w:p w:rsidR="00807495" w:rsidRPr="000D41BD" w:rsidRDefault="00807495" w:rsidP="0080749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</w:pPr>
                            <w:r w:rsidRPr="000D41BD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רשימת קריאה:</w:t>
                            </w:r>
                            <w:r w:rsidRPr="000D41BD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D41B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תינתן לפי הצורך במהלך הקורס</w:t>
                            </w:r>
                          </w:p>
                          <w:p w:rsidR="00807495" w:rsidRPr="000D41BD" w:rsidRDefault="00807495" w:rsidP="0080749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0D41BD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קריאת חובה:</w:t>
                            </w:r>
                          </w:p>
                          <w:p w:rsidR="00807495" w:rsidRPr="000D41BD" w:rsidRDefault="00807495" w:rsidP="0080749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0D41BD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קריאת רשות:</w:t>
                            </w:r>
                            <w:r w:rsidRPr="000D41B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תינתן לפי הצורך במהלך הקורס</w:t>
                            </w:r>
                          </w:p>
                          <w:p w:rsidR="00807495" w:rsidRPr="00572A4E" w:rsidRDefault="00807495" w:rsidP="0080749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*כל חומרי ועזרי הלמידה יהיו זמינים לסטודנטים באתר הקורס/ בספריה/ במחלקה/ במאגרי מידע אלקטרונים הזמינים לסטודנטים באב"ג</w:t>
                            </w:r>
                          </w:p>
                          <w:p w:rsidR="00807495" w:rsidRPr="00572A4E" w:rsidRDefault="00807495" w:rsidP="0080749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C92BC5" w:rsidRPr="00807495" w:rsidRDefault="00C92BC5" w:rsidP="00807495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83188D" w:rsidRPr="00807495" w:rsidRDefault="00C92BC5" w:rsidP="00807495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>תיאור הקורס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: </w:t>
                      </w:r>
                      <w:r w:rsidR="0083188D" w:rsidRPr="00807495">
                        <w:rPr>
                          <w:rFonts w:asciiTheme="minorBidi" w:hAnsiTheme="minorBidi" w:cstheme="minorBidi"/>
                          <w:rtl/>
                        </w:rPr>
                        <w:t>מבוא לבדיקה וטיפול באמצעות גישות מתקדמות ב</w:t>
                      </w:r>
                      <w:r w:rsidR="00970BB6" w:rsidRPr="00807495">
                        <w:rPr>
                          <w:rFonts w:asciiTheme="minorBidi" w:hAnsiTheme="minorBidi" w:cstheme="minorBidi"/>
                          <w:rtl/>
                        </w:rPr>
                        <w:t>בעיות של מערכת התנועה המערכת הע</w:t>
                      </w:r>
                      <w:r w:rsidR="0083188D"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צבית-שרירית-שלדית. הקורס דן בביטוי הקליני של המרכיבים השונים של מערכת התנועה. אמצעי בדיקה וטכניקות טיפוליות בהפרעות תפקודיות של המערכת. </w:t>
                      </w:r>
                    </w:p>
                    <w:p w:rsidR="00807495" w:rsidRDefault="00BD34D7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>נושאי הקורס: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 </w:t>
                      </w:r>
                    </w:p>
                    <w:p w:rsidR="00BD34D7" w:rsidRPr="00807495" w:rsidRDefault="00970BB6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i/>
                          <w:iCs/>
                          <w:rtl/>
                        </w:rPr>
                        <w:t xml:space="preserve">1. </w:t>
                      </w:r>
                      <w:r w:rsidR="00BD34D7" w:rsidRPr="00807495">
                        <w:rPr>
                          <w:rFonts w:asciiTheme="minorBidi" w:hAnsiTheme="minorBidi" w:cstheme="minorBidi"/>
                          <w:i/>
                          <w:iCs/>
                          <w:rtl/>
                        </w:rPr>
                        <w:t>מבוא לחשיבה קלינית</w:t>
                      </w:r>
                      <w:r w:rsidR="00BD34D7"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</w:t>
                      </w:r>
                      <w:r w:rsidR="00BD34D7" w:rsidRPr="00807495">
                        <w:rPr>
                          <w:rFonts w:asciiTheme="minorBidi" w:hAnsiTheme="minorBidi" w:cstheme="minorBidi"/>
                          <w:rtl/>
                        </w:rPr>
                        <w:t>א. חשיבה קלינית כדרך ממטפל מתחיל למומחה.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</w:t>
                      </w:r>
                      <w:r w:rsidR="00BD34D7" w:rsidRPr="00807495">
                        <w:rPr>
                          <w:rFonts w:asciiTheme="minorBidi" w:hAnsiTheme="minorBidi" w:cstheme="minorBidi"/>
                          <w:rtl/>
                        </w:rPr>
                        <w:t>ב. מודלים עדכניים של חשיבה קליני.</w:t>
                      </w:r>
                      <w:r w:rsidR="00BD34D7" w:rsidRPr="00807495">
                        <w:rPr>
                          <w:rFonts w:asciiTheme="minorBidi" w:hAnsiTheme="minorBidi" w:cstheme="minorBidi"/>
                        </w:rPr>
                        <w:t xml:space="preserve">  </w:t>
                      </w:r>
                      <w:r w:rsidR="00BD34D7" w:rsidRPr="00807495">
                        <w:rPr>
                          <w:rFonts w:asciiTheme="minorBidi" w:hAnsiTheme="minorBidi" w:cstheme="minorBidi"/>
                          <w:rtl/>
                        </w:rPr>
                        <w:t>ג. ייחודיות של חשיבה קלינית בפיזיותרפיה.</w:t>
                      </w:r>
                    </w:p>
                    <w:p w:rsidR="00BD34D7" w:rsidRPr="00807495" w:rsidRDefault="00970BB6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i/>
                          <w:iCs/>
                          <w:rtl/>
                        </w:rPr>
                        <w:t xml:space="preserve">2. </w:t>
                      </w:r>
                      <w:r w:rsidR="00BD34D7" w:rsidRPr="00807495">
                        <w:rPr>
                          <w:rFonts w:asciiTheme="minorBidi" w:hAnsiTheme="minorBidi" w:cstheme="minorBidi"/>
                          <w:i/>
                          <w:iCs/>
                          <w:rtl/>
                        </w:rPr>
                        <w:t>בדיקות דיספונקציה שריריות</w:t>
                      </w:r>
                      <w:r w:rsidR="00BD34D7"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א. פיזיולוגיה של כווץ שריר ורפלקס המתיחה.</w:t>
                      </w:r>
                    </w:p>
                    <w:p w:rsidR="00970BB6" w:rsidRPr="00807495" w:rsidRDefault="00BD34D7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>ב. בדיקת שרירים ככלי רגיש להערכת מצב של מערכת עצב-שריר-שלד. ב. רכישת מיומנות לאבחון יכולת התגייסות השריר. ד. תרשים זרימה לגילוי סיבה לחולשת שריר מסוים (דוגמאות מרביע עליון ותחתון) 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6887"/>
                      </w:tblGrid>
                      <w:tr w:rsidR="00970BB6" w:rsidRPr="00807495" w:rsidTr="000414CA">
                        <w:tc>
                          <w:tcPr>
                            <w:tcW w:w="85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34D7" w:rsidRPr="00807495" w:rsidRDefault="00970BB6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 xml:space="preserve">3.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>נוי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>רוביודינמיקה נורמאלית ופתולוגית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א. 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proofErr w:type="spellStart"/>
                            <w:r w:rsidR="00BD34D7" w:rsidRPr="00807495">
                              <w:rPr>
                                <w:rFonts w:asciiTheme="minorBidi" w:hAnsiTheme="minorBidi" w:cstheme="minorBidi"/>
                              </w:rPr>
                              <w:t>Neurobiodynamics</w:t>
                            </w:r>
                            <w:proofErr w:type="spellEnd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 xml:space="preserve"> Concept</w:t>
                            </w:r>
                          </w:p>
                          <w:p w:rsidR="00BD34D7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ב.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How Nerves Move</w:t>
                            </w:r>
                            <w:r w:rsidR="00970BB6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ג.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 xml:space="preserve">Structure Differentiation </w:t>
                            </w:r>
                          </w:p>
                          <w:p w:rsidR="00BD34D7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ד. </w:t>
                            </w:r>
                            <w:proofErr w:type="spellStart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Neurodynamic</w:t>
                            </w:r>
                            <w:proofErr w:type="spellEnd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Sequencingt</w:t>
                            </w:r>
                            <w:proofErr w:type="spellEnd"/>
                            <w:r w:rsidR="00970BB6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ה</w:t>
                            </w:r>
                            <w:proofErr w:type="gramEnd"/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. נוירודינמיקה פתולוגית.</w:t>
                            </w:r>
                          </w:p>
                          <w:p w:rsidR="00BD34D7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ו.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Mechanical Interface Dysfunction</w:t>
                            </w:r>
                            <w:r w:rsidR="00970BB6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ז. </w:t>
                            </w:r>
                            <w:proofErr w:type="spellStart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Pathoanatomical</w:t>
                            </w:r>
                            <w:proofErr w:type="spellEnd"/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 xml:space="preserve"> Dysfunction</w:t>
                            </w:r>
                          </w:p>
                          <w:p w:rsidR="00C12911" w:rsidRPr="00807495" w:rsidRDefault="00BD34D7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ח.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Diagnostic Algorithm to NDTs</w:t>
                            </w:r>
                            <w:r w:rsidR="00970BB6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ט. סיווג פתולוגיות בנירודינמיקה.</w:t>
                            </w: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70BB6" w:rsidRPr="00807495" w:rsidTr="000414CA">
                        <w:trPr>
                          <w:trHeight w:val="178"/>
                        </w:trPr>
                        <w:tc>
                          <w:tcPr>
                            <w:tcW w:w="85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34D7" w:rsidRPr="00807495" w:rsidRDefault="00C12911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</w:rPr>
                              <w:t>4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. 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i/>
                                <w:iCs/>
                                <w:rtl/>
                              </w:rPr>
                              <w:t>בסיס לזיהוי ליקויי תנועה והתאמת תרגילים</w:t>
                            </w:r>
                            <w:r w:rsidR="00BD34D7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="005E4568"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לפי </w:t>
                            </w:r>
                            <w:r w:rsidR="005E4568" w:rsidRPr="00807495">
                              <w:rPr>
                                <w:rFonts w:asciiTheme="minorBidi" w:hAnsiTheme="minorBidi" w:cstheme="minorBidi"/>
                              </w:rPr>
                              <w:t>Saharmann</w:t>
                            </w:r>
                          </w:p>
                        </w:tc>
                      </w:tr>
                    </w:tbl>
                    <w:p w:rsidR="00BD34D7" w:rsidRPr="00807495" w:rsidRDefault="00BD34D7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6887"/>
                      </w:tblGrid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u w:val="single"/>
                                <w:rtl/>
                              </w:rPr>
                              <w:t xml:space="preserve">מטרת הקורס: 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1. הסטודנט יבצע בדיקה פיזיקאלית מתקדמת של מערכת התנועה. 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2. הסטודנט יקבע מטרות טיפול על בסיס הבדיקה הפיזיקאלית.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3. הסטודנט יקבע דרכי טיפול וטכניקות טיפול על בסיס קביעת מטרות הטיפול.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4. הסטודנט יבצע טיפול על בסיס הבדיקה הפיזיקאלית ומטרות הטיפול. זאת תוך התחשבות בגילו, עיסוקו ומצבו הפיזי רפואי של המטופל.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5. הסטודנט ינהל רישום של ממצאי הבדיקה , הטיפול ותוצאותיו.</w:t>
                            </w:r>
                          </w:p>
                        </w:tc>
                      </w:tr>
                      <w:tr w:rsidR="0083188D" w:rsidRPr="00807495" w:rsidTr="00807495">
                        <w:tc>
                          <w:tcPr>
                            <w:tcW w:w="6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188D" w:rsidRPr="00807495" w:rsidRDefault="0083188D" w:rsidP="00807495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07495">
                              <w:rPr>
                                <w:rFonts w:asciiTheme="minorBidi" w:hAnsiTheme="minorBidi" w:cstheme="minorBidi"/>
                                <w:rtl/>
                              </w:rPr>
                              <w:t>6. הסטודנט יזהה קונטראינדיקציות להתערבותו.</w:t>
                            </w:r>
                          </w:p>
                        </w:tc>
                      </w:tr>
                    </w:tbl>
                    <w:p w:rsidR="00C92BC5" w:rsidRPr="00807495" w:rsidRDefault="00C92BC5" w:rsidP="00807495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>יעדי הקורס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>:</w:t>
                      </w:r>
                    </w:p>
                    <w:p w:rsidR="008B61C5" w:rsidRPr="00807495" w:rsidRDefault="00C92BC5" w:rsidP="00807495">
                      <w:pPr>
                        <w:spacing w:line="360" w:lineRule="auto"/>
                        <w:jc w:val="both"/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>תשומות למידה:</w:t>
                      </w:r>
                    </w:p>
                    <w:p w:rsidR="00C92BC5" w:rsidRPr="00807495" w:rsidRDefault="00C92BC5" w:rsidP="00807495">
                      <w:pPr>
                        <w:spacing w:line="360" w:lineRule="auto"/>
                        <w:jc w:val="both"/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 xml:space="preserve"> נהלי נוכחות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: </w:t>
                      </w:r>
                      <w:r w:rsidRPr="00807495">
                        <w:rPr>
                          <w:rFonts w:asciiTheme="minorBidi" w:hAnsiTheme="minorBidi" w:cstheme="minorBidi"/>
                          <w:color w:val="auto"/>
                          <w:rtl/>
                        </w:rPr>
                        <w:t xml:space="preserve">נוכחות חובה ב80% מהשיעורים, סטודנט שלא נוכח ב80% מהשיעורים לא יוכל לגשת למבחן </w:t>
                      </w:r>
                    </w:p>
                    <w:p w:rsidR="008B61C5" w:rsidRPr="00807495" w:rsidRDefault="00C92BC5" w:rsidP="00807495">
                      <w:pPr>
                        <w:spacing w:line="360" w:lineRule="auto"/>
                        <w:jc w:val="both"/>
                        <w:rPr>
                          <w:rFonts w:asciiTheme="minorBidi" w:hAnsiTheme="minorBidi" w:cstheme="minorBidi"/>
                          <w:color w:val="auto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color w:val="auto"/>
                          <w:u w:val="single"/>
                          <w:rtl/>
                        </w:rPr>
                        <w:t>אופן  ההוראה:</w:t>
                      </w:r>
                      <w:r w:rsidRPr="00807495">
                        <w:rPr>
                          <w:rFonts w:asciiTheme="minorBidi" w:hAnsiTheme="minorBidi" w:cstheme="minorBidi"/>
                          <w:color w:val="auto"/>
                          <w:rtl/>
                        </w:rPr>
                        <w:t xml:space="preserve"> שיעורים פרונטליים</w:t>
                      </w:r>
                      <w:r w:rsidR="00972ADF" w:rsidRPr="00807495">
                        <w:rPr>
                          <w:rFonts w:asciiTheme="minorBidi" w:hAnsiTheme="minorBidi" w:cstheme="minorBidi"/>
                          <w:color w:val="auto"/>
                          <w:rtl/>
                        </w:rPr>
                        <w:t xml:space="preserve"> , הדגמות ותרגול. </w:t>
                      </w:r>
                    </w:p>
                    <w:p w:rsidR="008B61C5" w:rsidRPr="00807495" w:rsidRDefault="00C92BC5" w:rsidP="00807495">
                      <w:pPr>
                        <w:spacing w:line="360" w:lineRule="auto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07495">
                        <w:rPr>
                          <w:rFonts w:asciiTheme="minorBidi" w:hAnsiTheme="minorBidi" w:cstheme="minorBidi"/>
                          <w:u w:val="single"/>
                          <w:rtl/>
                        </w:rPr>
                        <w:t>הערכת הסטדונטים בקורס</w:t>
                      </w:r>
                      <w:r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: </w:t>
                      </w:r>
                      <w:r w:rsidR="008B61C5" w:rsidRPr="00807495">
                        <w:rPr>
                          <w:rFonts w:asciiTheme="minorBidi" w:hAnsiTheme="minorBidi" w:cstheme="minorBidi"/>
                          <w:rtl/>
                        </w:rPr>
                        <w:t>מבחן 100%</w:t>
                      </w:r>
                      <w:r w:rsidR="009D1501" w:rsidRPr="00807495">
                        <w:rPr>
                          <w:rFonts w:asciiTheme="minorBidi" w:hAnsiTheme="minorBidi" w:cstheme="minorBidi"/>
                          <w:rtl/>
                        </w:rPr>
                        <w:t xml:space="preserve">  (70% עיוני ו- 30% מיומנויות קליניות)</w:t>
                      </w:r>
                    </w:p>
                    <w:p w:rsidR="00807495" w:rsidRPr="000D41BD" w:rsidRDefault="00807495" w:rsidP="0080749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</w:pPr>
                      <w:r w:rsidRPr="000D41BD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רשימת קריאה:</w:t>
                      </w:r>
                      <w:r w:rsidRPr="000D41BD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</w:t>
                      </w:r>
                      <w:r w:rsidRPr="000D41BD">
                        <w:rPr>
                          <w:rFonts w:ascii="Times New Roman" w:hAnsi="Times New Roman" w:cs="Times New Roman" w:hint="cs"/>
                          <w:rtl/>
                        </w:rPr>
                        <w:t>תינתן לפי הצורך במהלך הקורס</w:t>
                      </w:r>
                    </w:p>
                    <w:p w:rsidR="00807495" w:rsidRPr="000D41BD" w:rsidRDefault="00807495" w:rsidP="0080749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0D41BD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קריאת חובה:</w:t>
                      </w:r>
                    </w:p>
                    <w:p w:rsidR="00807495" w:rsidRPr="000D41BD" w:rsidRDefault="00807495" w:rsidP="0080749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0D41BD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קריאת רשות:</w:t>
                      </w:r>
                      <w:r w:rsidRPr="000D41BD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תינתן לפי הצורך במהלך הקורס</w:t>
                      </w:r>
                    </w:p>
                    <w:p w:rsidR="00807495" w:rsidRPr="00572A4E" w:rsidRDefault="00807495" w:rsidP="0080749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*כל חומרי ועזרי הלמידה יהיו זמינים לסטודנטים באתר הקורס/ בספריה/ במחלקה/ במאגרי מידע אלקטרונים הזמינים לסטודנטים באב"ג</w:t>
                      </w:r>
                    </w:p>
                    <w:p w:rsidR="00807495" w:rsidRPr="00572A4E" w:rsidRDefault="00807495" w:rsidP="0080749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  <w:p w:rsidR="00C92BC5" w:rsidRPr="00807495" w:rsidRDefault="00C92BC5" w:rsidP="00807495">
                      <w:pPr>
                        <w:spacing w:line="360" w:lineRule="auto"/>
                        <w:jc w:val="both"/>
                        <w:rPr>
                          <w:rFonts w:asciiTheme="minorBidi" w:hAnsiTheme="minorBid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Pr="000D0D42" w:rsidRDefault="00465121" w:rsidP="000D0D42">
      <w:pPr>
        <w:bidi w:val="0"/>
        <w:spacing w:after="200" w:line="276" w:lineRule="auto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07C7EEC" wp14:editId="531DF435">
                <wp:simplePos x="0" y="0"/>
                <wp:positionH relativeFrom="column">
                  <wp:posOffset>753745</wp:posOffset>
                </wp:positionH>
                <wp:positionV relativeFrom="paragraph">
                  <wp:posOffset>6009005</wp:posOffset>
                </wp:positionV>
                <wp:extent cx="1370330" cy="2146300"/>
                <wp:effectExtent l="0" t="0" r="127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33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9.35pt;margin-top:473.15pt;width:107.9pt;height:1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sectPr w:rsidR="00C92BC5" w:rsidRPr="000D0D42" w:rsidSect="008D3584">
      <w:headerReference w:type="default" r:id="rId8"/>
      <w:footerReference w:type="default" r:id="rId9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7A" w:rsidRDefault="00332B7A" w:rsidP="00D35C72">
      <w:r>
        <w:separator/>
      </w:r>
    </w:p>
  </w:endnote>
  <w:endnote w:type="continuationSeparator" w:id="0">
    <w:p w:rsidR="00332B7A" w:rsidRDefault="00332B7A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92BC5" w:rsidP="00FC72C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807495">
      <w:rPr>
        <w:rFonts w:ascii="Times New Roman" w:hAnsi="Times New Roman" w:cs="Times New Roman"/>
        <w:noProof/>
        <w:sz w:val="18"/>
        <w:szCs w:val="18"/>
        <w:rtl/>
      </w:rPr>
      <w:t>1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7A" w:rsidRDefault="00332B7A" w:rsidP="00D35C72">
      <w:r>
        <w:separator/>
      </w:r>
    </w:p>
  </w:footnote>
  <w:footnote w:type="continuationSeparator" w:id="0">
    <w:p w:rsidR="00332B7A" w:rsidRDefault="00332B7A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C74EC2" w:rsidRDefault="00C74EC2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C74EC2">
      <w:rPr>
        <w:rFonts w:ascii="Times New Roman" w:hAnsi="Times New Roman" w:cs="Times New Roman" w:hint="cs"/>
        <w:b/>
        <w:bCs/>
        <w:color w:val="auto"/>
        <w:rtl/>
      </w:rPr>
      <w:t xml:space="preserve"> לפיזיותרפיה</w:t>
    </w:r>
    <w:r w:rsidRPr="00C74EC2">
      <w:rPr>
        <w:rFonts w:ascii="Times New Roman" w:hAnsi="Times New Roman" w:cs="Times New Roman"/>
        <w:b/>
        <w:bCs/>
        <w:color w:val="auto"/>
      </w:rPr>
      <w:t xml:space="preserve"> </w:t>
    </w:r>
    <w:r w:rsidRPr="00C74EC2">
      <w:rPr>
        <w:rFonts w:ascii="Times New Roman" w:hAnsi="Times New Roman" w:cs="Times New Roman" w:hint="cs"/>
        <w:b/>
        <w:bCs/>
        <w:color w:val="auto"/>
        <w:rtl/>
      </w:rPr>
      <w:t xml:space="preserve"> </w:t>
    </w:r>
    <w:r w:rsidR="00C92BC5" w:rsidRPr="00C74EC2">
      <w:rPr>
        <w:rFonts w:ascii="Times New Roman" w:hAnsi="Times New Roman" w:cs="Times New Roman"/>
        <w:b/>
        <w:bCs/>
        <w:color w:val="auto"/>
        <w:rtl/>
      </w:rPr>
      <w:t>המחלקה</w:t>
    </w:r>
  </w:p>
  <w:p w:rsidR="00C92BC5" w:rsidRPr="003F26BE" w:rsidRDefault="00C92BC5" w:rsidP="003F26BE">
    <w:pPr>
      <w:pStyle w:val="Header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141B8C"/>
    <w:multiLevelType w:val="hybridMultilevel"/>
    <w:tmpl w:val="92FEC878"/>
    <w:lvl w:ilvl="0" w:tplc="45B0E5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B66C6"/>
    <w:multiLevelType w:val="hybridMultilevel"/>
    <w:tmpl w:val="2158AAC2"/>
    <w:lvl w:ilvl="0" w:tplc="1E367E4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8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0"/>
  </w:num>
  <w:num w:numId="16">
    <w:abstractNumId w:val="0"/>
  </w:num>
  <w:num w:numId="17">
    <w:abstractNumId w:val="13"/>
  </w:num>
  <w:num w:numId="18">
    <w:abstractNumId w:val="17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53B9F"/>
    <w:rsid w:val="000579A2"/>
    <w:rsid w:val="00065C63"/>
    <w:rsid w:val="00067E4C"/>
    <w:rsid w:val="000716D1"/>
    <w:rsid w:val="00073DA3"/>
    <w:rsid w:val="000974D6"/>
    <w:rsid w:val="000B36AD"/>
    <w:rsid w:val="000C7B94"/>
    <w:rsid w:val="000D0D42"/>
    <w:rsid w:val="000D7942"/>
    <w:rsid w:val="000F7E7E"/>
    <w:rsid w:val="00147288"/>
    <w:rsid w:val="00147634"/>
    <w:rsid w:val="00183EDC"/>
    <w:rsid w:val="001C5A14"/>
    <w:rsid w:val="001D605F"/>
    <w:rsid w:val="001E5115"/>
    <w:rsid w:val="0024374C"/>
    <w:rsid w:val="00286C4C"/>
    <w:rsid w:val="002A28A1"/>
    <w:rsid w:val="002B3F9E"/>
    <w:rsid w:val="002D0F2F"/>
    <w:rsid w:val="002D2C00"/>
    <w:rsid w:val="002E6FD5"/>
    <w:rsid w:val="003046B2"/>
    <w:rsid w:val="00331185"/>
    <w:rsid w:val="00332B7A"/>
    <w:rsid w:val="00360064"/>
    <w:rsid w:val="00370940"/>
    <w:rsid w:val="00383F71"/>
    <w:rsid w:val="003D744E"/>
    <w:rsid w:val="003E4C60"/>
    <w:rsid w:val="003F26BE"/>
    <w:rsid w:val="003F7EC5"/>
    <w:rsid w:val="00412ECA"/>
    <w:rsid w:val="00420490"/>
    <w:rsid w:val="0042370C"/>
    <w:rsid w:val="004460F6"/>
    <w:rsid w:val="00465121"/>
    <w:rsid w:val="004E0579"/>
    <w:rsid w:val="004F2ED5"/>
    <w:rsid w:val="004F5F28"/>
    <w:rsid w:val="00506C46"/>
    <w:rsid w:val="00555E4B"/>
    <w:rsid w:val="00561AD0"/>
    <w:rsid w:val="00565D29"/>
    <w:rsid w:val="00572A4E"/>
    <w:rsid w:val="005917DC"/>
    <w:rsid w:val="005A3B0C"/>
    <w:rsid w:val="005D4C0D"/>
    <w:rsid w:val="005E4568"/>
    <w:rsid w:val="00617D9A"/>
    <w:rsid w:val="00640C5F"/>
    <w:rsid w:val="0066496C"/>
    <w:rsid w:val="00692CF7"/>
    <w:rsid w:val="006A4A4F"/>
    <w:rsid w:val="006B2626"/>
    <w:rsid w:val="006D521A"/>
    <w:rsid w:val="006F432F"/>
    <w:rsid w:val="00710989"/>
    <w:rsid w:val="007833A8"/>
    <w:rsid w:val="007C0606"/>
    <w:rsid w:val="00807495"/>
    <w:rsid w:val="00814C52"/>
    <w:rsid w:val="00817997"/>
    <w:rsid w:val="008314EA"/>
    <w:rsid w:val="0083188D"/>
    <w:rsid w:val="00843CFD"/>
    <w:rsid w:val="00861077"/>
    <w:rsid w:val="008748FF"/>
    <w:rsid w:val="0088316A"/>
    <w:rsid w:val="008B61C5"/>
    <w:rsid w:val="008D3584"/>
    <w:rsid w:val="00934A21"/>
    <w:rsid w:val="009560B4"/>
    <w:rsid w:val="00961223"/>
    <w:rsid w:val="00970BB6"/>
    <w:rsid w:val="00972ADF"/>
    <w:rsid w:val="00980161"/>
    <w:rsid w:val="00983CC9"/>
    <w:rsid w:val="009B2A14"/>
    <w:rsid w:val="009B7F14"/>
    <w:rsid w:val="009D1501"/>
    <w:rsid w:val="00A05893"/>
    <w:rsid w:val="00A3539C"/>
    <w:rsid w:val="00AE14E0"/>
    <w:rsid w:val="00AE196F"/>
    <w:rsid w:val="00B03FAC"/>
    <w:rsid w:val="00B14590"/>
    <w:rsid w:val="00B27C0E"/>
    <w:rsid w:val="00B419EE"/>
    <w:rsid w:val="00B85C73"/>
    <w:rsid w:val="00BB57BD"/>
    <w:rsid w:val="00BC7B8F"/>
    <w:rsid w:val="00BD3416"/>
    <w:rsid w:val="00BD34D7"/>
    <w:rsid w:val="00C12911"/>
    <w:rsid w:val="00C74EC2"/>
    <w:rsid w:val="00C92BC5"/>
    <w:rsid w:val="00CD6048"/>
    <w:rsid w:val="00D26A11"/>
    <w:rsid w:val="00D35C72"/>
    <w:rsid w:val="00D87126"/>
    <w:rsid w:val="00DB538A"/>
    <w:rsid w:val="00DB6F9D"/>
    <w:rsid w:val="00DF3A8E"/>
    <w:rsid w:val="00E4303C"/>
    <w:rsid w:val="00E500AD"/>
    <w:rsid w:val="00E82F1D"/>
    <w:rsid w:val="00EA0A62"/>
    <w:rsid w:val="00EE0908"/>
    <w:rsid w:val="00F12494"/>
    <w:rsid w:val="00F172B8"/>
    <w:rsid w:val="00F26DF3"/>
    <w:rsid w:val="00FB77EE"/>
    <w:rsid w:val="00FC72C4"/>
    <w:rsid w:val="00FD3BFE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Heading2Char">
    <w:name w:val="Heading 2 Char"/>
    <w:link w:val="Heading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961223"/>
    <w:pPr>
      <w:ind w:left="720"/>
      <w:contextualSpacing/>
    </w:pPr>
  </w:style>
  <w:style w:type="table" w:styleId="TableGrid">
    <w:name w:val="Table Grid"/>
    <w:basedOn w:val="TableNormal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Normal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Emphasis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Normal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BodyTextChar">
    <w:name w:val="Body Text Char"/>
    <w:link w:val="BodyText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Normal"/>
    <w:next w:val="Normal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8B61C5"/>
  </w:style>
  <w:style w:type="character" w:customStyle="1" w:styleId="apple-converted-space">
    <w:name w:val="apple-converted-space"/>
    <w:rsid w:val="008B61C5"/>
  </w:style>
  <w:style w:type="character" w:customStyle="1" w:styleId="apple-style-span">
    <w:name w:val="apple-style-span"/>
    <w:rsid w:val="008B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Heading2Char">
    <w:name w:val="Heading 2 Char"/>
    <w:link w:val="Heading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961223"/>
    <w:pPr>
      <w:ind w:left="720"/>
      <w:contextualSpacing/>
    </w:pPr>
  </w:style>
  <w:style w:type="table" w:styleId="TableGrid">
    <w:name w:val="Table Grid"/>
    <w:basedOn w:val="TableNormal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Normal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Emphasis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Normal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BodyTextChar">
    <w:name w:val="Body Text Char"/>
    <w:link w:val="BodyText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Normal"/>
    <w:next w:val="Normal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8B61C5"/>
  </w:style>
  <w:style w:type="character" w:customStyle="1" w:styleId="apple-converted-space">
    <w:name w:val="apple-converted-space"/>
    <w:rsid w:val="008B61C5"/>
  </w:style>
  <w:style w:type="character" w:customStyle="1" w:styleId="apple-style-span">
    <w:name w:val="apple-style-span"/>
    <w:rsid w:val="008B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Leonid</cp:lastModifiedBy>
  <cp:revision>13</cp:revision>
  <cp:lastPrinted>2013-02-12T08:33:00Z</cp:lastPrinted>
  <dcterms:created xsi:type="dcterms:W3CDTF">2015-01-10T15:43:00Z</dcterms:created>
  <dcterms:modified xsi:type="dcterms:W3CDTF">2015-03-07T15:56:00Z</dcterms:modified>
</cp:coreProperties>
</file>